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thinThickSmallGap" w:sz="24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bottom w:val="thinThickMediumGap" w:sz="24" w:space="0" w:color="ff0000"/>
            </w:tcBorders>
          </w:tcPr>
          <w:p>
            <w:pPr>
              <w:pStyle w:val="style0"/>
              <w:jc w:val="center"/>
              <w:rPr>
                <w:rFonts w:ascii="黑体" w:cs="黑体" w:eastAsia="黑体" w:hAnsi="黑体"/>
                <w:color w:val="ff0000"/>
                <w:kern w:val="0"/>
                <w:sz w:val="48"/>
                <w:szCs w:val="48"/>
              </w:rPr>
            </w:pPr>
            <w:r>
              <w:rPr>
                <w:rFonts w:ascii="黑体" w:cs="黑体" w:eastAsia="黑体" w:hAnsi="黑体" w:hint="eastAsia"/>
                <w:b/>
                <w:bCs/>
                <w:color w:val="ff0000"/>
                <w:kern w:val="0"/>
                <w:sz w:val="52"/>
                <w:szCs w:val="52"/>
              </w:rPr>
              <w:t>西安培华学院会计与金融学院</w:t>
            </w:r>
          </w:p>
        </w:tc>
      </w:tr>
    </w:tbl>
    <w:p>
      <w:pPr>
        <w:pStyle w:val="style0"/>
        <w:jc w:val="center"/>
        <w:rPr>
          <w:b/>
          <w:sz w:val="32"/>
        </w:rPr>
      </w:pPr>
    </w:p>
    <w:bookmarkStart w:id="0" w:name="_GoBack"/>
    <w:p>
      <w:pPr>
        <w:pStyle w:val="style0"/>
        <w:jc w:val="center"/>
        <w:rPr>
          <w:b/>
          <w:sz w:val="32"/>
        </w:rPr>
      </w:pPr>
      <w:r>
        <w:rPr>
          <w:rFonts w:hint="eastAsia"/>
          <w:b/>
          <w:sz w:val="32"/>
        </w:rPr>
        <w:t>西安培华学院会计与金融学院</w:t>
      </w:r>
    </w:p>
    <w:p>
      <w:pPr>
        <w:pStyle w:val="style0"/>
        <w:jc w:val="center"/>
        <w:rPr>
          <w:b/>
          <w:sz w:val="32"/>
        </w:rPr>
      </w:pPr>
      <w:r>
        <w:rPr>
          <w:rFonts w:hint="eastAsia"/>
          <w:b/>
          <w:sz w:val="32"/>
        </w:rPr>
        <w:t>关于成立院级科研创新团队的通知</w:t>
      </w:r>
    </w:p>
    <w:bookmarkEnd w:id="0"/>
    <w:p>
      <w:pPr>
        <w:pStyle w:val="style0"/>
        <w:jc w:val="left"/>
        <w:rPr>
          <w:sz w:val="28"/>
        </w:rPr>
      </w:pPr>
      <w:r>
        <w:rPr>
          <w:rFonts w:hint="eastAsia"/>
          <w:sz w:val="28"/>
        </w:rPr>
        <w:t>各系（部）、中心：</w:t>
      </w:r>
    </w:p>
    <w:p>
      <w:pPr>
        <w:pStyle w:val="style0"/>
        <w:spacing w:lineRule="auto" w:line="36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根据</w:t>
      </w:r>
      <w:r>
        <w:rPr>
          <w:sz w:val="28"/>
        </w:rPr>
        <w:t>《西安</w:t>
      </w:r>
      <w:r>
        <w:rPr>
          <w:rFonts w:hint="eastAsia"/>
          <w:sz w:val="28"/>
        </w:rPr>
        <w:t>培华学院科技创新团队建设管理办法</w:t>
      </w:r>
      <w:r>
        <w:rPr>
          <w:sz w:val="28"/>
        </w:rPr>
        <w:t>(试行)》</w:t>
      </w:r>
      <w:r>
        <w:rPr>
          <w:rFonts w:hint="eastAsia"/>
          <w:sz w:val="28"/>
        </w:rPr>
        <w:t>和《会计与金融学院科研创新团队建设实施方案》的</w:t>
      </w:r>
      <w:r>
        <w:rPr>
          <w:sz w:val="28"/>
        </w:rPr>
        <w:t>有关规定</w:t>
      </w:r>
      <w:r>
        <w:rPr>
          <w:rFonts w:hint="eastAsia"/>
          <w:sz w:val="28"/>
        </w:rPr>
        <w:t>，</w:t>
      </w:r>
      <w:r>
        <w:rPr>
          <w:sz w:val="28"/>
        </w:rPr>
        <w:t>充分发挥科研在人才培养中的作用，创新科研育人方式方法</w:t>
      </w:r>
      <w:r>
        <w:rPr>
          <w:rFonts w:hint="eastAsia"/>
          <w:sz w:val="28"/>
        </w:rPr>
        <w:t>，促进我院各专业的建设，提升教师的科研能力，打造优秀的科研团队，</w:t>
      </w:r>
      <w:r>
        <w:rPr>
          <w:sz w:val="28"/>
        </w:rPr>
        <w:t>结合学校实际</w:t>
      </w:r>
      <w:r>
        <w:rPr>
          <w:rFonts w:hint="eastAsia"/>
          <w:sz w:val="28"/>
        </w:rPr>
        <w:t>，</w:t>
      </w:r>
      <w:r>
        <w:rPr>
          <w:sz w:val="28"/>
        </w:rPr>
        <w:t>我</w:t>
      </w:r>
      <w:r>
        <w:rPr>
          <w:rFonts w:hint="eastAsia"/>
          <w:sz w:val="28"/>
        </w:rPr>
        <w:t>院</w:t>
      </w:r>
      <w:r>
        <w:rPr>
          <w:sz w:val="28"/>
        </w:rPr>
        <w:t>组织开展了2022</w:t>
      </w:r>
      <w:r>
        <w:rPr>
          <w:rFonts w:hint="eastAsia"/>
          <w:sz w:val="28"/>
        </w:rPr>
        <w:t>年度院级科研</w:t>
      </w:r>
      <w:r>
        <w:rPr>
          <w:sz w:val="28"/>
        </w:rPr>
        <w:t>创新团队申报建设评审工作。经</w:t>
      </w:r>
      <w:r>
        <w:rPr>
          <w:rFonts w:hint="eastAsia"/>
          <w:sz w:val="28"/>
        </w:rPr>
        <w:t>院系推荐</w:t>
      </w:r>
      <w:r>
        <w:rPr>
          <w:sz w:val="28"/>
        </w:rPr>
        <w:t>、</w:t>
      </w:r>
      <w:r>
        <w:rPr>
          <w:rFonts w:hint="eastAsia"/>
          <w:sz w:val="28"/>
        </w:rPr>
        <w:t>院</w:t>
      </w:r>
      <w:r>
        <w:rPr>
          <w:sz w:val="28"/>
        </w:rPr>
        <w:t>学术委员会审议</w:t>
      </w:r>
      <w:r>
        <w:rPr>
          <w:rFonts w:hint="eastAsia"/>
          <w:sz w:val="28"/>
        </w:rPr>
        <w:t>，院务会</w:t>
      </w:r>
      <w:r>
        <w:rPr>
          <w:sz w:val="28"/>
        </w:rPr>
        <w:t>研究决定:</w:t>
      </w:r>
      <w:r>
        <w:rPr>
          <w:rFonts w:hint="eastAsia"/>
          <w:sz w:val="28"/>
        </w:rPr>
        <w:t>成立会计与金融学院区域经济可持续发展研究团队</w:t>
      </w:r>
      <w:r>
        <w:rPr>
          <w:sz w:val="28"/>
        </w:rPr>
        <w:t>等10</w:t>
      </w:r>
      <w:r>
        <w:rPr>
          <w:rFonts w:hint="eastAsia"/>
          <w:sz w:val="28"/>
        </w:rPr>
        <w:t>个科研</w:t>
      </w:r>
      <w:r>
        <w:rPr>
          <w:sz w:val="28"/>
        </w:rPr>
        <w:t>创新团队。</w:t>
      </w:r>
    </w:p>
    <w:p>
      <w:pPr>
        <w:pStyle w:val="style0"/>
        <w:spacing w:lineRule="auto" w:line="36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希望各相关专业、科研创新团队负责人高</w:t>
      </w:r>
      <w:r>
        <w:rPr>
          <w:sz w:val="28"/>
        </w:rPr>
        <w:t>度重视，进一步凝练研究方向</w:t>
      </w:r>
      <w:r>
        <w:rPr>
          <w:rFonts w:hint="eastAsia"/>
          <w:sz w:val="28"/>
        </w:rPr>
        <w:t>和</w:t>
      </w:r>
      <w:r>
        <w:rPr>
          <w:sz w:val="28"/>
        </w:rPr>
        <w:t>奋斗目标，充实研究队伍，完善建设方案，为提升我</w:t>
      </w:r>
      <w:r>
        <w:rPr>
          <w:rFonts w:hint="eastAsia"/>
          <w:sz w:val="28"/>
        </w:rPr>
        <w:t>院</w:t>
      </w:r>
      <w:r>
        <w:rPr>
          <w:sz w:val="28"/>
        </w:rPr>
        <w:t>科研水平、彰显我</w:t>
      </w:r>
      <w:r>
        <w:rPr>
          <w:rFonts w:hint="eastAsia"/>
          <w:sz w:val="28"/>
        </w:rPr>
        <w:t>院教学科研</w:t>
      </w:r>
      <w:r>
        <w:rPr>
          <w:sz w:val="28"/>
        </w:rPr>
        <w:t>特色做出贡献。</w:t>
      </w:r>
    </w:p>
    <w:p>
      <w:pPr>
        <w:pStyle w:val="style0"/>
        <w:rPr>
          <w:sz w:val="28"/>
        </w:rPr>
      </w:pPr>
    </w:p>
    <w:p>
      <w:pPr>
        <w:pStyle w:val="style0"/>
        <w:rPr>
          <w:sz w:val="24"/>
        </w:rPr>
      </w:pPr>
      <w:r>
        <w:rPr>
          <w:rFonts w:hint="eastAsia"/>
          <w:sz w:val="24"/>
        </w:rPr>
        <w:t>附件：会计与金融学院院级科研创新团队</w:t>
      </w:r>
      <w:r>
        <w:rPr>
          <w:sz w:val="24"/>
        </w:rPr>
        <w:t>名单</w:t>
      </w:r>
    </w:p>
    <w:p>
      <w:pPr>
        <w:pStyle w:val="style0"/>
        <w:jc w:val="center"/>
        <w:rPr>
          <w:sz w:val="24"/>
        </w:rPr>
      </w:pPr>
    </w:p>
    <w:p>
      <w:pPr>
        <w:pStyle w:val="style0"/>
        <w:jc w:val="right"/>
        <w:rPr>
          <w:sz w:val="28"/>
        </w:rPr>
      </w:pPr>
      <w:r>
        <w:rPr>
          <w:rFonts w:hint="eastAsia"/>
          <w:sz w:val="28"/>
        </w:rPr>
        <w:t>西安培华学院会计与金融学院</w:t>
      </w:r>
    </w:p>
    <w:p>
      <w:pPr>
        <w:pStyle w:val="style0"/>
        <w:jc w:val="right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022</w:t>
      </w:r>
      <w:r>
        <w:rPr>
          <w:rFonts w:hint="eastAsia"/>
          <w:sz w:val="28"/>
        </w:rPr>
        <w:t>年1</w:t>
      </w:r>
      <w:r>
        <w:rPr>
          <w:sz w:val="28"/>
        </w:rPr>
        <w:t>1</w:t>
      </w:r>
      <w:r>
        <w:rPr>
          <w:rFonts w:hint="eastAsia"/>
          <w:sz w:val="28"/>
        </w:rPr>
        <w:t>月2</w:t>
      </w:r>
      <w:r>
        <w:rPr>
          <w:sz w:val="28"/>
        </w:rPr>
        <w:t>1</w:t>
      </w:r>
      <w:r>
        <w:rPr>
          <w:rFonts w:hint="eastAsia"/>
          <w:sz w:val="28"/>
        </w:rPr>
        <w:t>日</w:t>
      </w:r>
      <w:r>
        <w:rPr>
          <w:b/>
          <w:sz w:val="32"/>
        </w:rPr>
        <w:br w:type="page"/>
      </w:r>
    </w:p>
    <w:p>
      <w:pPr>
        <w:pStyle w:val="style0"/>
        <w:jc w:val="left"/>
        <w:rPr>
          <w:b/>
          <w:sz w:val="32"/>
        </w:rPr>
      </w:pPr>
      <w:r>
        <w:rPr>
          <w:rFonts w:hint="eastAsia"/>
          <w:b/>
          <w:sz w:val="32"/>
        </w:rPr>
        <w:t>附件1</w:t>
      </w:r>
      <w:r>
        <w:rPr>
          <w:b/>
          <w:sz w:val="32"/>
        </w:rPr>
        <w:t xml:space="preserve">: </w:t>
      </w:r>
    </w:p>
    <w:p>
      <w:pPr>
        <w:pStyle w:val="style0"/>
        <w:jc w:val="center"/>
        <w:rPr>
          <w:b/>
          <w:sz w:val="32"/>
        </w:rPr>
      </w:pPr>
      <w:r>
        <w:rPr>
          <w:b/>
          <w:sz w:val="32"/>
        </w:rPr>
        <w:t>2022 年度</w:t>
      </w:r>
      <w:r>
        <w:rPr>
          <w:rFonts w:hint="eastAsia"/>
          <w:b/>
          <w:sz w:val="32"/>
        </w:rPr>
        <w:t>会计与金融学院科研创新团队</w:t>
      </w:r>
      <w:r>
        <w:rPr>
          <w:b/>
          <w:sz w:val="32"/>
        </w:rPr>
        <w:t>立项名单</w:t>
      </w:r>
    </w:p>
    <w:tbl>
      <w:tblPr>
        <w:tblStyle w:val="style154"/>
        <w:tblW w:w="87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921"/>
        <w:gridCol w:w="1927"/>
        <w:gridCol w:w="2074"/>
      </w:tblGrid>
      <w:tr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b/>
                <w:kern w:val="0"/>
                <w:sz w:val="28"/>
                <w:szCs w:val="20"/>
              </w:rPr>
              <w:t>序号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b/>
                <w:kern w:val="0"/>
                <w:sz w:val="28"/>
                <w:szCs w:val="20"/>
              </w:rPr>
              <w:t>团队名称</w:t>
            </w:r>
          </w:p>
        </w:tc>
        <w:tc>
          <w:tcPr>
            <w:tcW w:w="1927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b/>
                <w:kern w:val="0"/>
                <w:sz w:val="28"/>
                <w:szCs w:val="20"/>
              </w:rPr>
              <w:t>负责人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b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b/>
                <w:kern w:val="0"/>
                <w:sz w:val="28"/>
                <w:szCs w:val="20"/>
              </w:rPr>
              <w:t>所属系（部）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1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企业管理研究团队</w:t>
            </w:r>
          </w:p>
        </w:tc>
        <w:tc>
          <w:tcPr>
            <w:tcW w:w="1927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韩建军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管理系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2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企业价值管理</w:t>
            </w:r>
          </w:p>
        </w:tc>
        <w:tc>
          <w:tcPr>
            <w:tcW w:w="1927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陈利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管理系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  <w:t>3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创新管理研究团队</w:t>
            </w:r>
          </w:p>
        </w:tc>
        <w:tc>
          <w:tcPr>
            <w:tcW w:w="1927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王仓红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管理系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  <w:t>4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区域经济可持续发展研究团队</w:t>
            </w:r>
          </w:p>
        </w:tc>
        <w:tc>
          <w:tcPr>
            <w:tcW w:w="1927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秦选龙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经济系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数字经济发展研究团队</w:t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楚文静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经济系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6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绿色经济发展团队</w:t>
            </w:r>
          </w:p>
        </w:tc>
        <w:tc>
          <w:tcPr>
            <w:tcW w:w="1927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周芳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经济系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7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大数据会计与财务研究团队</w:t>
            </w:r>
          </w:p>
        </w:tc>
        <w:tc>
          <w:tcPr>
            <w:tcW w:w="1927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赵小军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会计系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8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碳会计研究</w:t>
            </w:r>
          </w:p>
        </w:tc>
        <w:tc>
          <w:tcPr>
            <w:tcW w:w="1927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张蓉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会计系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9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绿色金融研究团队</w:t>
            </w:r>
          </w:p>
        </w:tc>
        <w:tc>
          <w:tcPr>
            <w:tcW w:w="1927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梁米亚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会计系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1</w:t>
            </w:r>
            <w:r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  <w:t>0</w:t>
            </w:r>
          </w:p>
        </w:tc>
        <w:tc>
          <w:tcPr>
            <w:tcW w:w="3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  <w:t>数字化营销科研团队</w:t>
            </w:r>
          </w:p>
        </w:tc>
        <w:tc>
          <w:tcPr>
            <w:tcW w:w="1927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樊晓军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kern w:val="0"/>
                <w:sz w:val="28"/>
                <w:szCs w:val="20"/>
              </w:rPr>
            </w:pPr>
            <w:r>
              <w:rPr>
                <w:rFonts w:ascii="Times New Roman" w:cs="Times New Roman" w:eastAsia="宋体" w:hAnsi="Times New Roman" w:hint="eastAsia"/>
                <w:kern w:val="0"/>
                <w:sz w:val="28"/>
                <w:szCs w:val="20"/>
              </w:rPr>
              <w:t>数智营销系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39"/>
    <w:pPr/>
    <w:rPr>
      <w:rFonts w:ascii="Times New Roman" w:cs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560</Words>
  <Pages>2</Pages>
  <Characters>574</Characters>
  <Application>WPS Office</Application>
  <DocSecurity>0</DocSecurity>
  <Paragraphs>71</Paragraphs>
  <ScaleCrop>false</ScaleCrop>
  <LinksUpToDate>false</LinksUpToDate>
  <CharactersWithSpaces>576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2022-12-08T12:43:00Z</dcterms:created>
  <dc:creator>Administrator</dc:creator>
  <lastModifiedBy>V2055A</lastModifiedBy>
  <dcterms:modified xsi:type="dcterms:W3CDTF">2022-12-08T12:57:27Z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DCB7479A090048BF8ADD027F5E4F6FD2</vt:lpwstr>
  </property>
</Properties>
</file>